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03" w:rsidRPr="00B745EC" w:rsidRDefault="00FD154F" w:rsidP="00A71A03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 wp14:anchorId="5B453BF7" wp14:editId="0A1A5830">
            <wp:simplePos x="0" y="0"/>
            <wp:positionH relativeFrom="margin">
              <wp:posOffset>-47625</wp:posOffset>
            </wp:positionH>
            <wp:positionV relativeFrom="margin">
              <wp:posOffset>409575</wp:posOffset>
            </wp:positionV>
            <wp:extent cx="1590675" cy="1733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er Mudhaf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03" w:rsidRPr="00B745EC">
        <w:rPr>
          <w:rFonts w:hint="cs"/>
          <w:b/>
          <w:bCs/>
          <w:sz w:val="32"/>
          <w:szCs w:val="32"/>
          <w:u w:val="single"/>
          <w:rtl/>
        </w:rPr>
        <w:t>الســـــــــــــيرة الــــــــــــــــذاتـيــــــــــة</w:t>
      </w:r>
    </w:p>
    <w:p w:rsidR="00A71A03" w:rsidRDefault="00A71A03" w:rsidP="00A71A0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745EC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المعلومات الشخصية</w:t>
      </w:r>
      <w:r w:rsidRPr="00B745EC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>الإسم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الرباعي واللقب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عبير مظفر عبدالرحمن صالح الحميضي</w:t>
      </w:r>
    </w:p>
    <w:p w:rsidR="00A71A03" w:rsidRDefault="00A71A03" w:rsidP="000B3A7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عنوان السكن: ذي قار/ سوق الشيوخ / حي العرب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محل و تاريخ 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الميلاد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ذي قار/ سوق الشيوخ - 13/11/ 1981   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الحالة </w:t>
      </w:r>
      <w:r w:rsidRPr="000E0CB1">
        <w:rPr>
          <w:rFonts w:ascii="Times New Roman" w:hAnsi="Times New Roman" w:cs="Times New Roman" w:hint="cs"/>
          <w:b/>
          <w:bCs/>
          <w:sz w:val="24"/>
          <w:szCs w:val="24"/>
          <w:rtl/>
        </w:rPr>
        <w:t>الاجتماعية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 w:rsidRPr="003E356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باكر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الجنسية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عراقية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>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للقب العلمي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مدرس </w:t>
      </w:r>
    </w:p>
    <w:p w:rsidR="00A71A03" w:rsidRDefault="00A71A03" w:rsidP="00A71A0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3329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التحصيل الدراسي: ماجستير في علم الأدوية /كلية الطب / جامعة البصرة</w:t>
      </w:r>
    </w:p>
    <w:p w:rsidR="00A71A03" w:rsidRPr="00A17E6C" w:rsidRDefault="00A71A03" w:rsidP="00A71A0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abeersaleh466@gmail.com</w:t>
      </w:r>
      <w:r w:rsidRPr="007C5BE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البريد الألكتروني: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AF13B5" w:rsidRDefault="00F412D9" w:rsidP="00F412D9">
      <w:pPr>
        <w:jc w:val="right"/>
        <w:rPr>
          <w:b/>
          <w:bCs/>
          <w:sz w:val="28"/>
          <w:szCs w:val="28"/>
          <w:u w:val="single"/>
          <w:rtl/>
        </w:rPr>
      </w:pPr>
      <w:r w:rsidRPr="00F412D9">
        <w:rPr>
          <w:rFonts w:hint="cs"/>
          <w:b/>
          <w:bCs/>
          <w:sz w:val="28"/>
          <w:szCs w:val="28"/>
          <w:u w:val="single"/>
          <w:rtl/>
        </w:rPr>
        <w:t>الشهادة العلمـــية</w:t>
      </w:r>
    </w:p>
    <w:p w:rsidR="00F412D9" w:rsidRPr="00F412D9" w:rsidRDefault="00F412D9" w:rsidP="00F412D9">
      <w:pPr>
        <w:jc w:val="right"/>
        <w:rPr>
          <w:b/>
          <w:bCs/>
          <w:sz w:val="24"/>
          <w:szCs w:val="24"/>
          <w:rtl/>
          <w:lang w:bidi="ar-IQ"/>
        </w:rPr>
      </w:pPr>
      <w:r w:rsidRPr="00F412D9">
        <w:rPr>
          <w:rFonts w:hint="cs"/>
          <w:b/>
          <w:bCs/>
          <w:sz w:val="24"/>
          <w:szCs w:val="24"/>
          <w:rtl/>
        </w:rPr>
        <w:t xml:space="preserve">- </w:t>
      </w:r>
      <w:r w:rsidRPr="00F412D9">
        <w:rPr>
          <w:rFonts w:hint="cs"/>
          <w:b/>
          <w:bCs/>
          <w:sz w:val="24"/>
          <w:szCs w:val="24"/>
          <w:rtl/>
          <w:lang w:bidi="ar-IQ"/>
        </w:rPr>
        <w:t>بكالوريوس كلية الصيدلة/جامعة البصرة 2006</w:t>
      </w:r>
    </w:p>
    <w:p w:rsidR="00F412D9" w:rsidRPr="00F412D9" w:rsidRDefault="00F412D9" w:rsidP="00F412D9">
      <w:pPr>
        <w:jc w:val="right"/>
        <w:rPr>
          <w:b/>
          <w:bCs/>
          <w:sz w:val="24"/>
          <w:szCs w:val="24"/>
          <w:rtl/>
          <w:lang w:bidi="ar-IQ"/>
        </w:rPr>
      </w:pPr>
      <w:r w:rsidRPr="00F412D9">
        <w:rPr>
          <w:rFonts w:hint="cs"/>
          <w:b/>
          <w:bCs/>
          <w:sz w:val="24"/>
          <w:szCs w:val="24"/>
          <w:rtl/>
          <w:lang w:bidi="ar-IQ"/>
        </w:rPr>
        <w:t>- ماجستير في علم الأدويــــــــة/كلية الطب/جامعة البصرة 2013</w:t>
      </w:r>
    </w:p>
    <w:p w:rsidR="00F412D9" w:rsidRDefault="00F412D9" w:rsidP="00F412D9">
      <w:pPr>
        <w:jc w:val="right"/>
        <w:rPr>
          <w:b/>
          <w:bCs/>
          <w:sz w:val="28"/>
          <w:szCs w:val="28"/>
          <w:rtl/>
          <w:lang w:bidi="ar-IQ"/>
        </w:rPr>
      </w:pPr>
      <w:r w:rsidRPr="00F412D9">
        <w:rPr>
          <w:rFonts w:hint="cs"/>
          <w:b/>
          <w:bCs/>
          <w:sz w:val="24"/>
          <w:szCs w:val="24"/>
          <w:rtl/>
          <w:lang w:bidi="ar-IQ"/>
        </w:rPr>
        <w:t>عنوان اطروحة الماجستيــــــــــــر:</w:t>
      </w:r>
    </w:p>
    <w:p w:rsidR="00F412D9" w:rsidRDefault="00F412D9" w:rsidP="00F412D9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Evaluation of the effectiveness of candesartan, </w:t>
      </w:r>
      <w:proofErr w:type="spellStart"/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>diltiazem</w:t>
      </w:r>
      <w:proofErr w:type="spellEnd"/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or their combination on </w:t>
      </w:r>
      <w:proofErr w:type="spellStart"/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>normo</w:t>
      </w:r>
      <w:proofErr w:type="spellEnd"/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-, micro- and </w:t>
      </w:r>
      <w:proofErr w:type="spellStart"/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>macroalbuminuria</w:t>
      </w:r>
      <w:proofErr w:type="spellEnd"/>
      <w:r w:rsidRPr="006311E1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in diabetic patients</w:t>
      </w:r>
    </w:p>
    <w:p w:rsidR="00F3648B" w:rsidRPr="00F3648B" w:rsidRDefault="00F3648B" w:rsidP="00F3648B">
      <w:pPr>
        <w:bidi/>
        <w:rPr>
          <w:b/>
          <w:bCs/>
          <w:sz w:val="24"/>
          <w:szCs w:val="24"/>
          <w:rtl/>
          <w:lang w:bidi="ar-IQ"/>
        </w:rPr>
      </w:pPr>
      <w:r w:rsidRPr="00F3648B">
        <w:rPr>
          <w:rFonts w:hint="cs"/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3648B">
        <w:rPr>
          <w:rFonts w:hint="cs"/>
          <w:b/>
          <w:bCs/>
          <w:sz w:val="24"/>
          <w:szCs w:val="24"/>
          <w:rtl/>
          <w:lang w:bidi="ar-IQ"/>
        </w:rPr>
        <w:t>طالبة دكتوراه/كلية الطب/جامعة النهرين/2017-</w:t>
      </w:r>
    </w:p>
    <w:p w:rsidR="00F412D9" w:rsidRPr="00F412D9" w:rsidRDefault="00F412D9" w:rsidP="00F412D9">
      <w:pPr>
        <w:jc w:val="right"/>
        <w:rPr>
          <w:b/>
          <w:bCs/>
          <w:sz w:val="24"/>
          <w:szCs w:val="24"/>
          <w:rtl/>
          <w:lang w:bidi="ar-IQ"/>
        </w:rPr>
      </w:pPr>
      <w:r w:rsidRPr="00F412D9">
        <w:rPr>
          <w:rFonts w:hint="cs"/>
          <w:b/>
          <w:bCs/>
          <w:sz w:val="24"/>
          <w:szCs w:val="24"/>
          <w:rtl/>
          <w:lang w:bidi="ar-IQ"/>
        </w:rPr>
        <w:t>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IQ"/>
        </w:rPr>
        <w:t>.......................</w:t>
      </w:r>
    </w:p>
    <w:p w:rsidR="0039172C" w:rsidRDefault="0039172C" w:rsidP="0039172C">
      <w:pPr>
        <w:pStyle w:val="ListParagraph"/>
        <w:jc w:val="right"/>
        <w:rPr>
          <w:b/>
          <w:bCs/>
          <w:sz w:val="28"/>
          <w:szCs w:val="28"/>
          <w:u w:val="single"/>
          <w:rtl/>
        </w:rPr>
      </w:pPr>
      <w:r w:rsidRPr="0039172C">
        <w:rPr>
          <w:rFonts w:hint="cs"/>
          <w:b/>
          <w:bCs/>
          <w:sz w:val="28"/>
          <w:szCs w:val="28"/>
          <w:u w:val="single"/>
          <w:rtl/>
        </w:rPr>
        <w:t>مكـــــــان العمــــــــل</w:t>
      </w:r>
    </w:p>
    <w:p w:rsidR="0039172C" w:rsidRDefault="0039172C" w:rsidP="00CA00AB">
      <w:pPr>
        <w:pStyle w:val="ListParagraph"/>
        <w:numPr>
          <w:ilvl w:val="0"/>
          <w:numId w:val="5"/>
        </w:numPr>
        <w:bidi/>
        <w:spacing w:line="360" w:lineRule="auto"/>
        <w:rPr>
          <w:b/>
          <w:bCs/>
          <w:sz w:val="24"/>
          <w:szCs w:val="24"/>
        </w:rPr>
      </w:pPr>
      <w:r w:rsidRPr="0039172C">
        <w:rPr>
          <w:rFonts w:hint="cs"/>
          <w:b/>
          <w:bCs/>
          <w:sz w:val="24"/>
          <w:szCs w:val="24"/>
          <w:rtl/>
        </w:rPr>
        <w:t>مستشفى البصرة العام 2007-2008</w:t>
      </w:r>
    </w:p>
    <w:p w:rsidR="0039172C" w:rsidRDefault="0039172C" w:rsidP="00CA00AB">
      <w:pPr>
        <w:pStyle w:val="ListParagraph"/>
        <w:numPr>
          <w:ilvl w:val="0"/>
          <w:numId w:val="5"/>
        </w:numPr>
        <w:bidi/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كلية الصيدلة/جامعة البصرة 2008-2009</w:t>
      </w:r>
    </w:p>
    <w:p w:rsidR="0039172C" w:rsidRPr="0039172C" w:rsidRDefault="0039172C" w:rsidP="00CA00AB">
      <w:pPr>
        <w:pStyle w:val="ListParagraph"/>
        <w:numPr>
          <w:ilvl w:val="0"/>
          <w:numId w:val="5"/>
        </w:numPr>
        <w:bidi/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كلية التمريض/جامعة ذي قار 2009-2013</w:t>
      </w:r>
    </w:p>
    <w:p w:rsidR="0039172C" w:rsidRDefault="0039172C" w:rsidP="00CA00AB">
      <w:pPr>
        <w:pStyle w:val="ListParagraph"/>
        <w:numPr>
          <w:ilvl w:val="0"/>
          <w:numId w:val="5"/>
        </w:numPr>
        <w:bidi/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كلية الصيدلة/جامعة ذي قار 2013-</w:t>
      </w:r>
    </w:p>
    <w:p w:rsidR="0039172C" w:rsidRDefault="0039172C" w:rsidP="0039172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</w:t>
      </w:r>
    </w:p>
    <w:p w:rsidR="0039172C" w:rsidRDefault="0039172C" w:rsidP="00CA00AB">
      <w:pPr>
        <w:bidi/>
        <w:spacing w:after="0"/>
        <w:rPr>
          <w:b/>
          <w:bCs/>
          <w:sz w:val="28"/>
          <w:szCs w:val="28"/>
          <w:u w:val="single"/>
          <w:rtl/>
        </w:rPr>
      </w:pPr>
      <w:r w:rsidRPr="0039172C">
        <w:rPr>
          <w:rFonts w:hint="cs"/>
          <w:b/>
          <w:bCs/>
          <w:sz w:val="28"/>
          <w:szCs w:val="28"/>
          <w:u w:val="single"/>
          <w:rtl/>
        </w:rPr>
        <w:t xml:space="preserve">مؤتمـــــــــــرات و دورات </w:t>
      </w:r>
    </w:p>
    <w:p w:rsidR="0039172C" w:rsidRDefault="0039172C" w:rsidP="0039172C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مؤتمر يوم الصيدلي في دار الرقابة الدوائية/البصرة 2008 (حضور)</w:t>
      </w:r>
    </w:p>
    <w:p w:rsidR="0039172C" w:rsidRDefault="0039172C" w:rsidP="0039172C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مؤتمر كلية الصيدلة/جامعة البصرة</w:t>
      </w:r>
      <w:r w:rsidR="00CA00AB">
        <w:rPr>
          <w:rFonts w:hint="cs"/>
          <w:b/>
          <w:bCs/>
          <w:sz w:val="24"/>
          <w:szCs w:val="24"/>
          <w:rtl/>
        </w:rPr>
        <w:t xml:space="preserve"> 2009</w:t>
      </w:r>
      <w:r>
        <w:rPr>
          <w:rFonts w:hint="cs"/>
          <w:b/>
          <w:bCs/>
          <w:sz w:val="24"/>
          <w:szCs w:val="24"/>
          <w:rtl/>
        </w:rPr>
        <w:t xml:space="preserve"> (حضور)</w:t>
      </w:r>
    </w:p>
    <w:p w:rsidR="0039172C" w:rsidRDefault="0039172C" w:rsidP="0039172C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مؤتمر الصيدلة العلمي الثالث/مستشفى الموانئ/دائرة صحة البصرة 2013</w:t>
      </w:r>
      <w:r w:rsidR="00CA00AB">
        <w:rPr>
          <w:rFonts w:hint="cs"/>
          <w:b/>
          <w:bCs/>
          <w:sz w:val="24"/>
          <w:szCs w:val="24"/>
          <w:rtl/>
        </w:rPr>
        <w:t xml:space="preserve"> (حضور)</w:t>
      </w:r>
    </w:p>
    <w:p w:rsidR="00CA00AB" w:rsidRDefault="00CA00AB" w:rsidP="00CA00AB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دورة التعامل مع الأدوية القريبة النفاذ/قسم الصيدلة/دائرة صحة البصرة 2007</w:t>
      </w:r>
    </w:p>
    <w:p w:rsidR="00CA00AB" w:rsidRDefault="00CA00AB" w:rsidP="00CA00AB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دورة كفاءة الحاسوب/مركز الحاسبة الألكترونية/جامعة البصرة 2009</w:t>
      </w:r>
    </w:p>
    <w:p w:rsidR="00CA00AB" w:rsidRDefault="00CA00AB" w:rsidP="00CA00AB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دورة اللغة الانكليزية/مركز التعليم المستمر/جامعة البصرة 2009</w:t>
      </w:r>
    </w:p>
    <w:p w:rsidR="00CA00AB" w:rsidRPr="00CA00AB" w:rsidRDefault="00CA00AB" w:rsidP="00CA00AB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 w:rsidRPr="00CA00AB">
        <w:rPr>
          <w:rFonts w:hint="cs"/>
          <w:b/>
          <w:bCs/>
          <w:sz w:val="24"/>
          <w:szCs w:val="24"/>
          <w:rtl/>
        </w:rPr>
        <w:t xml:space="preserve">دورة </w:t>
      </w:r>
      <w:r w:rsidRPr="00CA00AB">
        <w:rPr>
          <w:rFonts w:ascii="Times New Roman" w:hAnsi="Times New Roman" w:cs="Times New Roman"/>
          <w:b/>
          <w:bCs/>
          <w:sz w:val="24"/>
          <w:szCs w:val="24"/>
        </w:rPr>
        <w:t>IC3</w:t>
      </w:r>
      <w:r w:rsidRPr="00CA00AB">
        <w:rPr>
          <w:rFonts w:ascii="Times New Roman" w:hAnsi="Times New Roman" w:cs="Times New Roman" w:hint="cs"/>
          <w:b/>
          <w:bCs/>
          <w:sz w:val="24"/>
          <w:szCs w:val="24"/>
          <w:rtl/>
        </w:rPr>
        <w:t>/مركز الحاسبة الألكترونية/جامعة ذي قار 2010</w:t>
      </w:r>
    </w:p>
    <w:p w:rsidR="00CA00AB" w:rsidRPr="00CA00AB" w:rsidRDefault="00CA00AB" w:rsidP="00CA00AB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lastRenderedPageBreak/>
        <w:t>دورة طرائق التدريس/مركز التطوير والتعليم المستمر/جامعة ذي قار 2014</w:t>
      </w:r>
    </w:p>
    <w:p w:rsidR="00FF0556" w:rsidRPr="00FF0556" w:rsidRDefault="00CA00AB" w:rsidP="00CA00AB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دورة تطبيقات الحوسبة والمكتبة الافتراضية/مركز الحاسبة الالكترونية/جامعة ذي قار 2014</w:t>
      </w:r>
    </w:p>
    <w:p w:rsidR="00CA00AB" w:rsidRPr="00CA00AB" w:rsidRDefault="00DD6C56" w:rsidP="00FF0556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المؤتمر العلمي الرابع (سحابة جامعة ذي قار للأرشفة الالكترونية خطوة علمية باتجاه حوكمة الجامعة الالكترونية)/كلية علوم الحاسوب والرياضيات/جامعة ذي قار/2017</w:t>
      </w:r>
      <w:bookmarkStart w:id="0" w:name="_GoBack"/>
      <w:bookmarkEnd w:id="0"/>
      <w:r w:rsidR="00CA00AB" w:rsidRPr="00CA00A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sectPr w:rsidR="00CA00AB" w:rsidRPr="00CA00AB" w:rsidSect="00A71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20C"/>
    <w:multiLevelType w:val="hybridMultilevel"/>
    <w:tmpl w:val="2242AEB2"/>
    <w:lvl w:ilvl="0" w:tplc="70F042A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50047"/>
    <w:multiLevelType w:val="hybridMultilevel"/>
    <w:tmpl w:val="3B94FBFC"/>
    <w:lvl w:ilvl="0" w:tplc="80862A6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969C1"/>
    <w:multiLevelType w:val="hybridMultilevel"/>
    <w:tmpl w:val="6792B6AA"/>
    <w:lvl w:ilvl="0" w:tplc="BC6AC1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28A"/>
    <w:multiLevelType w:val="hybridMultilevel"/>
    <w:tmpl w:val="C91AA672"/>
    <w:lvl w:ilvl="0" w:tplc="1F86D7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BF1B35"/>
    <w:multiLevelType w:val="hybridMultilevel"/>
    <w:tmpl w:val="02F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F2EEB"/>
    <w:multiLevelType w:val="hybridMultilevel"/>
    <w:tmpl w:val="33746EA0"/>
    <w:lvl w:ilvl="0" w:tplc="A8B0D3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7C77"/>
    <w:multiLevelType w:val="hybridMultilevel"/>
    <w:tmpl w:val="C57EF2AC"/>
    <w:lvl w:ilvl="0" w:tplc="C6206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176BC"/>
    <w:multiLevelType w:val="hybridMultilevel"/>
    <w:tmpl w:val="F7227918"/>
    <w:lvl w:ilvl="0" w:tplc="600058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03382"/>
    <w:multiLevelType w:val="hybridMultilevel"/>
    <w:tmpl w:val="99C21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72FC1"/>
    <w:multiLevelType w:val="hybridMultilevel"/>
    <w:tmpl w:val="6D8881A8"/>
    <w:lvl w:ilvl="0" w:tplc="2F344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03"/>
    <w:rsid w:val="00031451"/>
    <w:rsid w:val="000B3A71"/>
    <w:rsid w:val="000E287C"/>
    <w:rsid w:val="00181A4B"/>
    <w:rsid w:val="0039172C"/>
    <w:rsid w:val="00A71A03"/>
    <w:rsid w:val="00AF13B5"/>
    <w:rsid w:val="00C33F46"/>
    <w:rsid w:val="00CA00AB"/>
    <w:rsid w:val="00DD6C56"/>
    <w:rsid w:val="00F3648B"/>
    <w:rsid w:val="00F412D9"/>
    <w:rsid w:val="00FD154F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0C17B-859F-460A-B529-3F2F61EB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0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abeer1</dc:creator>
  <cp:keywords/>
  <dc:description/>
  <cp:lastModifiedBy>abeer1</cp:lastModifiedBy>
  <cp:revision>11</cp:revision>
  <cp:lastPrinted>2015-09-02T19:19:00Z</cp:lastPrinted>
  <dcterms:created xsi:type="dcterms:W3CDTF">2015-09-02T18:50:00Z</dcterms:created>
  <dcterms:modified xsi:type="dcterms:W3CDTF">2018-07-28T13:37:00Z</dcterms:modified>
  <cp:contentStatus/>
</cp:coreProperties>
</file>